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22" w:rsidRDefault="00880E22" w:rsidP="00880E22">
      <w:pPr>
        <w:spacing w:beforeLines="50" w:before="156" w:afterLines="50" w:after="156" w:line="520" w:lineRule="exact"/>
        <w:rPr>
          <w:rFonts w:ascii="仿宋" w:eastAsia="仿宋" w:hAnsi="仿宋" w:cs="仿宋" w:hint="eastAsia"/>
          <w:bCs/>
          <w:sz w:val="32"/>
          <w:szCs w:val="44"/>
        </w:rPr>
      </w:pPr>
      <w:r>
        <w:rPr>
          <w:rFonts w:ascii="仿宋" w:eastAsia="仿宋" w:hAnsi="仿宋" w:cs="仿宋" w:hint="eastAsia"/>
          <w:bCs/>
          <w:sz w:val="32"/>
          <w:szCs w:val="44"/>
        </w:rPr>
        <w:t>附件一：</w:t>
      </w:r>
    </w:p>
    <w:p w:rsidR="00880E22" w:rsidRDefault="00880E22" w:rsidP="00880E22">
      <w:pPr>
        <w:spacing w:beforeLines="50" w:before="156" w:afterLines="50" w:after="156" w:line="520" w:lineRule="exact"/>
        <w:jc w:val="center"/>
        <w:rPr>
          <w:rFonts w:ascii="宋体" w:hAnsi="宋体" w:cs="黑体" w:hint="eastAsia"/>
          <w:b/>
          <w:sz w:val="48"/>
        </w:rPr>
      </w:pPr>
      <w:r>
        <w:rPr>
          <w:rFonts w:ascii="宋体" w:hAnsi="宋体" w:cs="仿宋" w:hint="eastAsia"/>
          <w:bCs/>
          <w:sz w:val="44"/>
          <w:szCs w:val="44"/>
        </w:rPr>
        <w:t>汽车修补漆系列团体标准研讨会</w:t>
      </w:r>
    </w:p>
    <w:p w:rsidR="00880E22" w:rsidRDefault="00880E22" w:rsidP="00880E22">
      <w:pPr>
        <w:spacing w:beforeLines="50" w:before="156" w:afterLines="50" w:after="156" w:line="520" w:lineRule="exact"/>
        <w:jc w:val="center"/>
        <w:rPr>
          <w:rFonts w:ascii="宋体" w:hAnsi="宋体" w:cs="黑体" w:hint="eastAsia"/>
          <w:b/>
          <w:sz w:val="22"/>
        </w:rPr>
      </w:pPr>
      <w:r>
        <w:rPr>
          <w:rFonts w:ascii="宋体" w:hAnsi="宋体" w:cs="黑体" w:hint="eastAsia"/>
          <w:b/>
          <w:sz w:val="44"/>
          <w:szCs w:val="52"/>
        </w:rPr>
        <w:t>会议日程</w:t>
      </w:r>
    </w:p>
    <w:p w:rsidR="00880E22" w:rsidRDefault="00880E22" w:rsidP="00880E22">
      <w:pPr>
        <w:spacing w:beforeLines="50" w:before="156" w:line="400" w:lineRule="exact"/>
        <w:rPr>
          <w:rFonts w:ascii="新宋体" w:eastAsia="新宋体" w:hAnsi="新宋体" w:cs="Adobe 仿宋 Std R" w:hint="eastAsi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5528"/>
        <w:gridCol w:w="1722"/>
      </w:tblGrid>
      <w:tr w:rsidR="00880E22" w:rsidTr="00646885">
        <w:trPr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w w:val="5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时间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议题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黑体" w:eastAsia="黑体" w:hAnsi="黑体" w:cs="黑体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主讲/负责人</w:t>
            </w:r>
          </w:p>
        </w:tc>
      </w:tr>
      <w:tr w:rsidR="00880E22" w:rsidTr="00646885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widowControl/>
              <w:spacing w:beforeLines="20" w:before="62" w:afterLines="20" w:after="62"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8:30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组委会人员</w:t>
            </w:r>
          </w:p>
        </w:tc>
      </w:tr>
      <w:tr w:rsidR="00880E22" w:rsidTr="00646885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会议开始，介绍参会领导、嘉宾与代表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林逊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中国汽车流通协会领导致辞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协会秘书长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我国标准化改革方向与团体标准的政策环境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国标委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领导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9:40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“汽车修补漆系列标准”制定工作的管理与规划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协会领导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售后汽车零部件标准化体系的思考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零部件分会</w:t>
            </w:r>
          </w:p>
        </w:tc>
      </w:tr>
      <w:tr w:rsidR="00880E22" w:rsidTr="00646885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10:15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合影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与茶歇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林逊</w:t>
            </w:r>
          </w:p>
        </w:tc>
      </w:tr>
      <w:tr w:rsidR="00880E22" w:rsidTr="00646885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10:40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汽车修补漆市场对行业标准的迫切需求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用户企业代表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10:55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汽车修补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漆行业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的质量现状与标准化的密切联系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生产厂家代表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11:10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我国汽车修补漆的技术水平与升级方向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科研机构代表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11:25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“汽车修补漆系列标准”制修订程序及要求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张伟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11:40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午餐及休息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林逊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13:30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就汽车修补漆四项产品标准草案进行专题说明，并分别组织、引导参会代表开展技术讨论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耿志忠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15:30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茶歇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林逊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15:50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介绍标准起草工作程序与要求，对参与起草单位征集工作进行情况说明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张伟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16:10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参会代表发言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林逊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16:30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协会领导总结发言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协会领导</w:t>
            </w:r>
          </w:p>
        </w:tc>
      </w:tr>
      <w:tr w:rsidR="00880E22" w:rsidTr="0064688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16:40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会议闭幕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E22" w:rsidRDefault="00880E22" w:rsidP="00646885">
            <w:pPr>
              <w:spacing w:beforeLines="20" w:before="62" w:afterLines="20" w:after="62"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林逊</w:t>
            </w:r>
          </w:p>
        </w:tc>
      </w:tr>
    </w:tbl>
    <w:p w:rsidR="00880E22" w:rsidRDefault="00880E22" w:rsidP="00880E22">
      <w:pPr>
        <w:spacing w:beforeLines="50" w:before="156" w:afterLines="50" w:after="156" w:line="440" w:lineRule="exact"/>
        <w:ind w:left="4216" w:hanging="4216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</w:t>
      </w:r>
    </w:p>
    <w:p w:rsidR="00880E22" w:rsidRPr="0050430F" w:rsidRDefault="00880E22" w:rsidP="00880E22">
      <w:pPr>
        <w:spacing w:beforeLines="50" w:before="156" w:afterLines="50" w:after="156" w:line="440" w:lineRule="exact"/>
        <w:ind w:left="4216" w:hanging="4216"/>
        <w:rPr>
          <w:rFonts w:ascii="仿宋_GB2312" w:eastAsia="仿宋_GB2312" w:hAnsi="仿宋" w:cs="仿宋" w:hint="eastAsia"/>
          <w:sz w:val="24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br w:type="page"/>
      </w:r>
      <w:r w:rsidRPr="0050430F">
        <w:rPr>
          <w:rFonts w:ascii="仿宋_GB2312" w:eastAsia="仿宋_GB2312" w:hAnsi="仿宋" w:cs="仿宋" w:hint="eastAsia"/>
          <w:bCs/>
          <w:sz w:val="30"/>
          <w:szCs w:val="30"/>
        </w:rPr>
        <w:lastRenderedPageBreak/>
        <w:t>附件二：</w:t>
      </w:r>
    </w:p>
    <w:p w:rsidR="00880E22" w:rsidRPr="0050430F" w:rsidRDefault="00880E22" w:rsidP="00880E22">
      <w:pPr>
        <w:spacing w:beforeLines="50" w:before="156" w:afterLines="50" w:after="156" w:line="440" w:lineRule="exact"/>
        <w:ind w:left="6163" w:hanging="6163"/>
        <w:jc w:val="center"/>
        <w:rPr>
          <w:rFonts w:ascii="华文中宋" w:eastAsia="华文中宋" w:hAnsi="华文中宋" w:cs="仿宋" w:hint="eastAsia"/>
          <w:b/>
          <w:bCs/>
          <w:sz w:val="44"/>
          <w:szCs w:val="44"/>
        </w:rPr>
      </w:pPr>
      <w:r w:rsidRPr="0050430F">
        <w:rPr>
          <w:rFonts w:ascii="华文中宋" w:eastAsia="华文中宋" w:hAnsi="华文中宋" w:cs="仿宋" w:hint="eastAsia"/>
          <w:b/>
          <w:bCs/>
          <w:sz w:val="44"/>
          <w:szCs w:val="44"/>
        </w:rPr>
        <w:t>参会回执表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276"/>
        <w:gridCol w:w="1134"/>
        <w:gridCol w:w="1629"/>
        <w:gridCol w:w="983"/>
        <w:gridCol w:w="2587"/>
      </w:tblGrid>
      <w:tr w:rsidR="00880E22" w:rsidTr="00646885">
        <w:trPr>
          <w:jc w:val="center"/>
        </w:trPr>
        <w:tc>
          <w:tcPr>
            <w:tcW w:w="1855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单位名称</w:t>
            </w:r>
          </w:p>
        </w:tc>
        <w:tc>
          <w:tcPr>
            <w:tcW w:w="7609" w:type="dxa"/>
            <w:gridSpan w:val="5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880E22" w:rsidTr="00646885">
        <w:trPr>
          <w:jc w:val="center"/>
        </w:trPr>
        <w:tc>
          <w:tcPr>
            <w:tcW w:w="1855" w:type="dxa"/>
            <w:vMerge w:val="restart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联系人姓名</w:t>
            </w:r>
          </w:p>
        </w:tc>
        <w:tc>
          <w:tcPr>
            <w:tcW w:w="1276" w:type="dxa"/>
            <w:vMerge w:val="restart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职务</w:t>
            </w:r>
          </w:p>
        </w:tc>
        <w:tc>
          <w:tcPr>
            <w:tcW w:w="1629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手机</w:t>
            </w:r>
          </w:p>
        </w:tc>
        <w:tc>
          <w:tcPr>
            <w:tcW w:w="2587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880E22" w:rsidTr="00646885">
        <w:trPr>
          <w:trHeight w:val="598"/>
          <w:jc w:val="center"/>
        </w:trPr>
        <w:tc>
          <w:tcPr>
            <w:tcW w:w="1855" w:type="dxa"/>
            <w:vMerge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地址</w:t>
            </w:r>
          </w:p>
        </w:tc>
        <w:tc>
          <w:tcPr>
            <w:tcW w:w="5199" w:type="dxa"/>
            <w:gridSpan w:val="3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(寄发票)</w:t>
            </w:r>
          </w:p>
        </w:tc>
      </w:tr>
      <w:tr w:rsidR="00880E22" w:rsidTr="00646885">
        <w:trPr>
          <w:jc w:val="center"/>
        </w:trPr>
        <w:tc>
          <w:tcPr>
            <w:tcW w:w="1855" w:type="dxa"/>
            <w:vMerge w:val="restart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参会人姓名</w:t>
            </w:r>
          </w:p>
        </w:tc>
        <w:tc>
          <w:tcPr>
            <w:tcW w:w="1276" w:type="dxa"/>
            <w:vMerge w:val="restart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职务</w:t>
            </w:r>
          </w:p>
        </w:tc>
        <w:tc>
          <w:tcPr>
            <w:tcW w:w="1629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手机</w:t>
            </w:r>
          </w:p>
        </w:tc>
        <w:tc>
          <w:tcPr>
            <w:tcW w:w="2587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880E22" w:rsidTr="00646885">
        <w:trPr>
          <w:jc w:val="center"/>
        </w:trPr>
        <w:tc>
          <w:tcPr>
            <w:tcW w:w="1855" w:type="dxa"/>
            <w:vMerge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邮箱</w:t>
            </w:r>
          </w:p>
        </w:tc>
        <w:tc>
          <w:tcPr>
            <w:tcW w:w="5199" w:type="dxa"/>
            <w:gridSpan w:val="3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880E22" w:rsidTr="00646885">
        <w:trPr>
          <w:jc w:val="center"/>
        </w:trPr>
        <w:tc>
          <w:tcPr>
            <w:tcW w:w="1855" w:type="dxa"/>
            <w:vMerge w:val="restart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参会人姓名</w:t>
            </w:r>
          </w:p>
        </w:tc>
        <w:tc>
          <w:tcPr>
            <w:tcW w:w="1276" w:type="dxa"/>
            <w:vMerge w:val="restart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职务</w:t>
            </w:r>
          </w:p>
        </w:tc>
        <w:tc>
          <w:tcPr>
            <w:tcW w:w="1629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手机</w:t>
            </w:r>
          </w:p>
        </w:tc>
        <w:tc>
          <w:tcPr>
            <w:tcW w:w="2587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880E22" w:rsidTr="00646885">
        <w:trPr>
          <w:jc w:val="center"/>
        </w:trPr>
        <w:tc>
          <w:tcPr>
            <w:tcW w:w="1855" w:type="dxa"/>
            <w:vMerge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邮箱</w:t>
            </w:r>
          </w:p>
        </w:tc>
        <w:tc>
          <w:tcPr>
            <w:tcW w:w="5199" w:type="dxa"/>
            <w:gridSpan w:val="3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880E22" w:rsidTr="00646885">
        <w:trPr>
          <w:jc w:val="center"/>
        </w:trPr>
        <w:tc>
          <w:tcPr>
            <w:tcW w:w="9464" w:type="dxa"/>
            <w:gridSpan w:val="6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住宿信息</w:t>
            </w:r>
          </w:p>
        </w:tc>
      </w:tr>
      <w:tr w:rsidR="00880E22" w:rsidTr="00646885">
        <w:trPr>
          <w:jc w:val="center"/>
        </w:trPr>
        <w:tc>
          <w:tcPr>
            <w:tcW w:w="1855" w:type="dxa"/>
            <w:vMerge w:val="restart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是否</w:t>
            </w:r>
            <w:proofErr w:type="gramStart"/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需协会</w:t>
            </w:r>
            <w:proofErr w:type="gramEnd"/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代预定住宿</w:t>
            </w:r>
          </w:p>
        </w:tc>
        <w:tc>
          <w:tcPr>
            <w:tcW w:w="7609" w:type="dxa"/>
            <w:gridSpan w:val="5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24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口是 　口否  （会议酒店咨询电话：孙经理13701071363）</w:t>
            </w:r>
          </w:p>
        </w:tc>
      </w:tr>
      <w:tr w:rsidR="00880E22" w:rsidTr="00646885">
        <w:trPr>
          <w:trHeight w:val="808"/>
          <w:jc w:val="center"/>
        </w:trPr>
        <w:tc>
          <w:tcPr>
            <w:tcW w:w="1855" w:type="dxa"/>
            <w:vMerge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  <w:tc>
          <w:tcPr>
            <w:tcW w:w="7609" w:type="dxa"/>
            <w:gridSpan w:val="5"/>
            <w:vAlign w:val="center"/>
          </w:tcPr>
          <w:p w:rsidR="00880E22" w:rsidRPr="0050430F" w:rsidRDefault="00880E22" w:rsidP="00646885">
            <w:pPr>
              <w:ind w:firstLineChars="50" w:firstLine="120"/>
              <w:rPr>
                <w:rFonts w:ascii="仿宋_GB2312" w:eastAsia="仿宋_GB2312" w:hAnsi="宋体" w:cs="宋体" w:hint="eastAsia"/>
                <w:sz w:val="24"/>
                <w:szCs w:val="30"/>
              </w:rPr>
            </w:pPr>
            <w:proofErr w:type="gramStart"/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标间房</w:t>
            </w:r>
            <w:proofErr w:type="gramEnd"/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，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月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日至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月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，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  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（间），（498元/晚 含早餐）</w:t>
            </w:r>
          </w:p>
          <w:p w:rsidR="00880E22" w:rsidRPr="0050430F" w:rsidRDefault="00880E22" w:rsidP="0064688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大床房，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月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日至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月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，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  <w:u w:val="single"/>
              </w:rPr>
              <w:t xml:space="preserve">      </w:t>
            </w:r>
            <w:r w:rsidRPr="0050430F">
              <w:rPr>
                <w:rFonts w:ascii="仿宋_GB2312" w:eastAsia="仿宋_GB2312" w:hAnsi="宋体" w:cs="宋体" w:hint="eastAsia"/>
                <w:sz w:val="24"/>
                <w:szCs w:val="30"/>
              </w:rPr>
              <w:t>（间），（568元/晚 含早餐）</w:t>
            </w:r>
          </w:p>
        </w:tc>
      </w:tr>
      <w:tr w:rsidR="00880E22" w:rsidTr="00646885">
        <w:trPr>
          <w:trHeight w:val="808"/>
          <w:jc w:val="center"/>
        </w:trPr>
        <w:tc>
          <w:tcPr>
            <w:tcW w:w="9464" w:type="dxa"/>
            <w:gridSpan w:val="6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发票信息</w:t>
            </w:r>
          </w:p>
        </w:tc>
      </w:tr>
      <w:tr w:rsidR="00880E22" w:rsidTr="00646885">
        <w:trPr>
          <w:trHeight w:val="808"/>
          <w:jc w:val="center"/>
        </w:trPr>
        <w:tc>
          <w:tcPr>
            <w:tcW w:w="1855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发票类型</w:t>
            </w:r>
          </w:p>
        </w:tc>
        <w:tc>
          <w:tcPr>
            <w:tcW w:w="7609" w:type="dxa"/>
            <w:gridSpan w:val="5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口增值税普通发票</w:t>
            </w:r>
            <w:proofErr w:type="gramStart"/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　　　　　</w:t>
            </w:r>
            <w:proofErr w:type="gramEnd"/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口增值税专用发票</w:t>
            </w:r>
          </w:p>
        </w:tc>
      </w:tr>
      <w:tr w:rsidR="00880E22" w:rsidTr="00646885">
        <w:trPr>
          <w:trHeight w:val="808"/>
          <w:jc w:val="center"/>
        </w:trPr>
        <w:tc>
          <w:tcPr>
            <w:tcW w:w="1855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发票抬头</w:t>
            </w:r>
          </w:p>
        </w:tc>
        <w:tc>
          <w:tcPr>
            <w:tcW w:w="7609" w:type="dxa"/>
            <w:gridSpan w:val="5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</w:p>
        </w:tc>
      </w:tr>
      <w:tr w:rsidR="00880E22" w:rsidTr="00646885">
        <w:trPr>
          <w:trHeight w:val="808"/>
          <w:jc w:val="center"/>
        </w:trPr>
        <w:tc>
          <w:tcPr>
            <w:tcW w:w="1855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费用名称</w:t>
            </w:r>
          </w:p>
        </w:tc>
        <w:tc>
          <w:tcPr>
            <w:tcW w:w="7609" w:type="dxa"/>
            <w:gridSpan w:val="5"/>
            <w:vAlign w:val="center"/>
          </w:tcPr>
          <w:p w:rsidR="00880E22" w:rsidRPr="0050430F" w:rsidRDefault="00880E22" w:rsidP="00646885">
            <w:pPr>
              <w:spacing w:line="480" w:lineRule="auto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口检测费 </w:t>
            </w:r>
            <w:proofErr w:type="gramStart"/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　　　　　</w:t>
            </w:r>
            <w:proofErr w:type="gramEnd"/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  口技术服务费</w:t>
            </w:r>
          </w:p>
        </w:tc>
      </w:tr>
      <w:tr w:rsidR="00880E22" w:rsidTr="00646885">
        <w:trPr>
          <w:trHeight w:val="808"/>
          <w:jc w:val="center"/>
        </w:trPr>
        <w:tc>
          <w:tcPr>
            <w:tcW w:w="1855" w:type="dxa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开具专票所需财务信息</w:t>
            </w:r>
          </w:p>
        </w:tc>
        <w:tc>
          <w:tcPr>
            <w:tcW w:w="7609" w:type="dxa"/>
            <w:gridSpan w:val="5"/>
            <w:vAlign w:val="center"/>
          </w:tcPr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单位名称：　　　　　　　</w:t>
            </w:r>
          </w:p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地址及电话：</w:t>
            </w:r>
          </w:p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税务登记号：</w:t>
            </w:r>
          </w:p>
          <w:p w:rsidR="00880E22" w:rsidRPr="0050430F" w:rsidRDefault="00880E22" w:rsidP="00646885">
            <w:pPr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50430F">
              <w:rPr>
                <w:rFonts w:ascii="仿宋_GB2312" w:eastAsia="仿宋_GB2312" w:hAnsi="宋体" w:cs="宋体" w:hint="eastAsia"/>
                <w:sz w:val="30"/>
                <w:szCs w:val="30"/>
              </w:rPr>
              <w:t>开户银行及账号：</w:t>
            </w:r>
          </w:p>
        </w:tc>
      </w:tr>
    </w:tbl>
    <w:p w:rsidR="00880E22" w:rsidRDefault="00880E22" w:rsidP="00880E22">
      <w:pPr>
        <w:spacing w:beforeLines="50" w:before="156" w:afterLines="50" w:after="156" w:line="440" w:lineRule="exact"/>
        <w:rPr>
          <w:rFonts w:ascii="仿宋" w:eastAsia="仿宋" w:hAnsi="仿宋" w:cs="仿宋" w:hint="eastAsia"/>
          <w:sz w:val="30"/>
          <w:szCs w:val="30"/>
        </w:rPr>
      </w:pPr>
    </w:p>
    <w:p w:rsidR="0060242B" w:rsidRDefault="0060242B">
      <w:bookmarkStart w:id="0" w:name="_GoBack"/>
      <w:bookmarkEnd w:id="0"/>
    </w:p>
    <w:sectPr w:rsidR="0060242B">
      <w:headerReference w:type="default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95" w:rsidRDefault="000B2795" w:rsidP="00880E22">
      <w:r>
        <w:separator/>
      </w:r>
    </w:p>
  </w:endnote>
  <w:endnote w:type="continuationSeparator" w:id="0">
    <w:p w:rsidR="000B2795" w:rsidRDefault="000B2795" w:rsidP="008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dobe 仿宋 Std R">
    <w:altName w:val="Arial Unicode MS"/>
    <w:charset w:val="86"/>
    <w:family w:val="auto"/>
    <w:pitch w:val="default"/>
    <w:sig w:usb0="00000000" w:usb1="0A0F1810" w:usb2="00000016" w:usb3="00000000" w:csb0="000600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95" w:rsidRDefault="000B2795" w:rsidP="00880E22">
      <w:r>
        <w:separator/>
      </w:r>
    </w:p>
  </w:footnote>
  <w:footnote w:type="continuationSeparator" w:id="0">
    <w:p w:rsidR="000B2795" w:rsidRDefault="000B2795" w:rsidP="0088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EE2" w:rsidRDefault="000B2795">
    <w:pPr>
      <w:pStyle w:val="a3"/>
      <w:pBdr>
        <w:bottom w:val="none" w:sz="0" w:space="0" w:color="auto"/>
      </w:pBdr>
      <w:rPr>
        <w:rFonts w:ascii="黑体" w:eastAsia="黑体" w:hAnsi="黑体" w:cs="黑体" w:hint="eastAsia"/>
        <w:color w:val="FF0000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8E"/>
    <w:rsid w:val="000B2795"/>
    <w:rsid w:val="0060242B"/>
    <w:rsid w:val="00880E22"/>
    <w:rsid w:val="00C3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9415F-CC85-4D86-81D0-90908EB4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0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2016-12-13T09:04:00Z</dcterms:created>
  <dcterms:modified xsi:type="dcterms:W3CDTF">2016-12-13T09:05:00Z</dcterms:modified>
</cp:coreProperties>
</file>